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CA104" w14:textId="77777777" w:rsidR="001A280C" w:rsidRDefault="001A280C" w:rsidP="001A280C">
      <w:pPr>
        <w:rPr>
          <w:rFonts w:ascii="Arial" w:hAnsi="Arial" w:cs="Arial"/>
          <w:sz w:val="22"/>
          <w:szCs w:val="22"/>
        </w:rPr>
      </w:pPr>
    </w:p>
    <w:p w14:paraId="57309864" w14:textId="77777777" w:rsidR="004261E8" w:rsidRPr="004261E8" w:rsidRDefault="004261E8" w:rsidP="0057479F">
      <w:pPr>
        <w:spacing w:line="360" w:lineRule="auto"/>
        <w:jc w:val="both"/>
        <w:rPr>
          <w:rFonts w:ascii="Arial" w:hAnsi="Arial" w:cs="Arial"/>
          <w:b/>
          <w:sz w:val="20"/>
          <w:szCs w:val="22"/>
          <w:u w:val="single"/>
        </w:rPr>
      </w:pPr>
    </w:p>
    <w:p w14:paraId="41DA5FEF" w14:textId="7EDFA1D6" w:rsidR="000E67B0" w:rsidRDefault="000E67B0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Dalyviai</w:t>
      </w:r>
      <w:r w:rsidR="001E0077" w:rsidRPr="004261E8">
        <w:rPr>
          <w:rFonts w:ascii="Arial" w:hAnsi="Arial" w:cs="Arial"/>
          <w:b/>
          <w:sz w:val="20"/>
          <w:szCs w:val="22"/>
          <w:u w:val="single"/>
        </w:rPr>
        <w:t>:</w:t>
      </w:r>
      <w:r w:rsidR="001E0077" w:rsidRPr="004261E8">
        <w:rPr>
          <w:rFonts w:ascii="Arial" w:hAnsi="Arial" w:cs="Arial"/>
          <w:b/>
          <w:sz w:val="20"/>
          <w:szCs w:val="22"/>
        </w:rPr>
        <w:t xml:space="preserve"> </w:t>
      </w:r>
      <w:r w:rsidR="009D0633">
        <w:rPr>
          <w:rFonts w:ascii="Arial" w:hAnsi="Arial" w:cs="Arial"/>
          <w:sz w:val="20"/>
          <w:szCs w:val="22"/>
        </w:rPr>
        <w:t>Merg</w:t>
      </w:r>
      <w:r w:rsidR="00A7566B">
        <w:rPr>
          <w:rFonts w:ascii="Arial" w:hAnsi="Arial" w:cs="Arial"/>
          <w:sz w:val="20"/>
          <w:szCs w:val="22"/>
        </w:rPr>
        <w:t>aitės</w:t>
      </w:r>
      <w:r w:rsidR="001E0077" w:rsidRPr="004261E8">
        <w:rPr>
          <w:rFonts w:ascii="Arial" w:hAnsi="Arial" w:cs="Arial"/>
          <w:sz w:val="20"/>
          <w:szCs w:val="22"/>
        </w:rPr>
        <w:t xml:space="preserve"> (</w:t>
      </w:r>
      <w:r w:rsidR="00A7566B">
        <w:rPr>
          <w:rFonts w:ascii="Arial" w:hAnsi="Arial" w:cs="Arial"/>
          <w:sz w:val="20"/>
          <w:szCs w:val="22"/>
        </w:rPr>
        <w:t>U14</w:t>
      </w:r>
      <w:r w:rsidR="001E0077" w:rsidRPr="004261E8">
        <w:rPr>
          <w:rFonts w:ascii="Arial" w:hAnsi="Arial" w:cs="Arial"/>
          <w:sz w:val="20"/>
          <w:szCs w:val="22"/>
        </w:rPr>
        <w:t xml:space="preserve">) ir </w:t>
      </w:r>
      <w:r w:rsidR="009D0633">
        <w:rPr>
          <w:rFonts w:ascii="Arial" w:hAnsi="Arial" w:cs="Arial"/>
          <w:sz w:val="20"/>
          <w:szCs w:val="22"/>
        </w:rPr>
        <w:t>vaikinai</w:t>
      </w:r>
      <w:r w:rsidR="0028211E">
        <w:rPr>
          <w:rFonts w:ascii="Arial" w:hAnsi="Arial" w:cs="Arial"/>
          <w:sz w:val="20"/>
          <w:szCs w:val="22"/>
        </w:rPr>
        <w:t xml:space="preserve"> </w:t>
      </w:r>
      <w:r w:rsidR="001E0077" w:rsidRPr="004261E8">
        <w:rPr>
          <w:rFonts w:ascii="Arial" w:hAnsi="Arial" w:cs="Arial"/>
          <w:sz w:val="20"/>
          <w:szCs w:val="22"/>
        </w:rPr>
        <w:t>(</w:t>
      </w:r>
      <w:r w:rsidR="00A7566B">
        <w:rPr>
          <w:rFonts w:ascii="Arial" w:hAnsi="Arial" w:cs="Arial"/>
          <w:sz w:val="20"/>
          <w:szCs w:val="22"/>
        </w:rPr>
        <w:t>U13/U14</w:t>
      </w:r>
      <w:r w:rsidR="001E0077" w:rsidRPr="004261E8">
        <w:rPr>
          <w:rFonts w:ascii="Arial" w:hAnsi="Arial" w:cs="Arial"/>
          <w:sz w:val="20"/>
          <w:szCs w:val="22"/>
        </w:rPr>
        <w:t>).</w:t>
      </w:r>
      <w:r w:rsidR="00EE3B49">
        <w:rPr>
          <w:rFonts w:ascii="Arial" w:hAnsi="Arial" w:cs="Arial"/>
          <w:sz w:val="20"/>
          <w:szCs w:val="22"/>
        </w:rPr>
        <w:t xml:space="preserve"> </w:t>
      </w:r>
      <w:r w:rsidR="00AE0523">
        <w:rPr>
          <w:rFonts w:ascii="Arial" w:hAnsi="Arial" w:cs="Arial"/>
          <w:sz w:val="20"/>
          <w:szCs w:val="22"/>
        </w:rPr>
        <w:t>Iš anksto, burtų keliu sudaromos poros</w:t>
      </w:r>
      <w:r w:rsidR="00A7566B">
        <w:rPr>
          <w:rFonts w:ascii="Arial" w:hAnsi="Arial" w:cs="Arial"/>
          <w:sz w:val="20"/>
          <w:szCs w:val="22"/>
        </w:rPr>
        <w:t>:</w:t>
      </w:r>
      <w:r w:rsidR="00AE0523">
        <w:rPr>
          <w:rFonts w:ascii="Arial" w:hAnsi="Arial" w:cs="Arial"/>
          <w:sz w:val="20"/>
          <w:szCs w:val="22"/>
        </w:rPr>
        <w:t xml:space="preserve"> </w:t>
      </w:r>
    </w:p>
    <w:p w14:paraId="6BF1770A" w14:textId="59EE0B8C" w:rsidR="00AE0523" w:rsidRPr="004261E8" w:rsidRDefault="00AE052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-viena U1</w:t>
      </w:r>
      <w:r w:rsidR="00A7566B">
        <w:rPr>
          <w:rFonts w:ascii="Arial" w:hAnsi="Arial" w:cs="Arial"/>
          <w:sz w:val="20"/>
          <w:szCs w:val="22"/>
        </w:rPr>
        <w:t>4</w:t>
      </w:r>
      <w:r>
        <w:rPr>
          <w:rFonts w:ascii="Arial" w:hAnsi="Arial" w:cs="Arial"/>
          <w:sz w:val="20"/>
          <w:szCs w:val="22"/>
        </w:rPr>
        <w:t xml:space="preserve"> merg</w:t>
      </w:r>
      <w:r w:rsidR="00A7566B">
        <w:rPr>
          <w:rFonts w:ascii="Arial" w:hAnsi="Arial" w:cs="Arial"/>
          <w:sz w:val="20"/>
          <w:szCs w:val="22"/>
        </w:rPr>
        <w:t>aitė</w:t>
      </w:r>
      <w:r>
        <w:rPr>
          <w:rFonts w:ascii="Arial" w:hAnsi="Arial" w:cs="Arial"/>
          <w:sz w:val="20"/>
          <w:szCs w:val="22"/>
        </w:rPr>
        <w:t xml:space="preserve"> + vien</w:t>
      </w:r>
      <w:r w:rsidR="00A7566B">
        <w:rPr>
          <w:rFonts w:ascii="Arial" w:hAnsi="Arial" w:cs="Arial"/>
          <w:sz w:val="20"/>
          <w:szCs w:val="22"/>
        </w:rPr>
        <w:t>as</w:t>
      </w:r>
      <w:r>
        <w:rPr>
          <w:rFonts w:ascii="Arial" w:hAnsi="Arial" w:cs="Arial"/>
          <w:sz w:val="20"/>
          <w:szCs w:val="22"/>
        </w:rPr>
        <w:t xml:space="preserve"> </w:t>
      </w:r>
      <w:r w:rsidR="00A7566B">
        <w:rPr>
          <w:rFonts w:ascii="Arial" w:hAnsi="Arial" w:cs="Arial"/>
          <w:sz w:val="20"/>
          <w:szCs w:val="22"/>
        </w:rPr>
        <w:t>U13/U14 berniukas</w:t>
      </w:r>
      <w:r>
        <w:rPr>
          <w:rFonts w:ascii="Arial" w:hAnsi="Arial" w:cs="Arial"/>
          <w:sz w:val="20"/>
          <w:szCs w:val="22"/>
        </w:rPr>
        <w:t xml:space="preserve"> </w:t>
      </w:r>
    </w:p>
    <w:p w14:paraId="4E81DBBF" w14:textId="17A7E928" w:rsidR="001E0077" w:rsidRDefault="001E0077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Konkurso eiga</w:t>
      </w:r>
      <w:r w:rsidR="00D60068" w:rsidRPr="004261E8">
        <w:rPr>
          <w:rFonts w:ascii="Arial" w:hAnsi="Arial" w:cs="Arial"/>
          <w:b/>
          <w:sz w:val="20"/>
          <w:szCs w:val="22"/>
          <w:u w:val="single"/>
        </w:rPr>
        <w:t>:</w:t>
      </w:r>
      <w:r w:rsidR="00D60068" w:rsidRPr="004261E8">
        <w:rPr>
          <w:rFonts w:ascii="Arial" w:hAnsi="Arial" w:cs="Arial"/>
          <w:sz w:val="20"/>
          <w:szCs w:val="22"/>
        </w:rPr>
        <w:t> </w:t>
      </w:r>
    </w:p>
    <w:p w14:paraId="1FA86073" w14:textId="483F2D3F" w:rsidR="009D0633" w:rsidRDefault="009D063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</w:t>
      </w:r>
      <w:r w:rsidR="00A7566B">
        <w:rPr>
          <w:rFonts w:ascii="Arial" w:hAnsi="Arial" w:cs="Arial"/>
          <w:sz w:val="20"/>
          <w:szCs w:val="22"/>
        </w:rPr>
        <w:t>žaidžiama 2x2 5 min nestabdomo laiko</w:t>
      </w:r>
      <w:r>
        <w:rPr>
          <w:rFonts w:ascii="Arial" w:hAnsi="Arial" w:cs="Arial"/>
          <w:sz w:val="20"/>
          <w:szCs w:val="22"/>
        </w:rPr>
        <w:t>;</w:t>
      </w:r>
    </w:p>
    <w:p w14:paraId="3AB7957D" w14:textId="7D589DE3" w:rsidR="00A7566B" w:rsidRDefault="00A7566B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žaidžiama vienu metu prie abiejų krepšių, laikas skaičiuojamas bendrai </w:t>
      </w:r>
      <w:proofErr w:type="spellStart"/>
      <w:r>
        <w:rPr>
          <w:rFonts w:ascii="Arial" w:hAnsi="Arial" w:cs="Arial"/>
          <w:sz w:val="20"/>
          <w:szCs w:val="22"/>
        </w:rPr>
        <w:t>abiems</w:t>
      </w:r>
      <w:proofErr w:type="spellEnd"/>
      <w:r>
        <w:rPr>
          <w:rFonts w:ascii="Arial" w:hAnsi="Arial" w:cs="Arial"/>
          <w:sz w:val="20"/>
          <w:szCs w:val="22"/>
        </w:rPr>
        <w:t xml:space="preserve"> krepšiams – švieslentėje;</w:t>
      </w:r>
    </w:p>
    <w:p w14:paraId="687A75B2" w14:textId="08AFEF48" w:rsidR="00AE0523" w:rsidRDefault="00AE052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ž</w:t>
      </w:r>
      <w:r w:rsidRPr="0028211E">
        <w:rPr>
          <w:rFonts w:ascii="Arial" w:hAnsi="Arial" w:cs="Arial"/>
          <w:sz w:val="20"/>
          <w:szCs w:val="22"/>
        </w:rPr>
        <w:t xml:space="preserve">aidimas pradedamas, </w:t>
      </w:r>
      <w:r w:rsidR="005A06BA">
        <w:rPr>
          <w:rFonts w:ascii="Arial" w:hAnsi="Arial" w:cs="Arial"/>
          <w:sz w:val="20"/>
          <w:szCs w:val="22"/>
        </w:rPr>
        <w:t>kai paleidžiamas bendras laikas švieslentėje</w:t>
      </w:r>
    </w:p>
    <w:p w14:paraId="78214DE1" w14:textId="46DFACC9" w:rsidR="005A06BA" w:rsidRDefault="005A06BA" w:rsidP="005A06B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žaidimas baigiamas</w:t>
      </w:r>
      <w:r>
        <w:rPr>
          <w:rFonts w:ascii="Arial" w:hAnsi="Arial" w:cs="Arial"/>
          <w:sz w:val="20"/>
          <w:szCs w:val="22"/>
        </w:rPr>
        <w:t xml:space="preserve"> pasibaigus bendram laikui ARBA pasiekus 15 taškų ribą</w:t>
      </w:r>
    </w:p>
    <w:p w14:paraId="0DF47F80" w14:textId="7F59D8F1" w:rsidR="005A06BA" w:rsidRDefault="005A06BA" w:rsidP="005A06B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taškai skaičiuojami: </w:t>
      </w:r>
    </w:p>
    <w:p w14:paraId="34E483EC" w14:textId="6813895A" w:rsidR="005A06BA" w:rsidRDefault="005A06BA" w:rsidP="005A06B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Iš dviejų taškų zonos – 1 taškas</w:t>
      </w:r>
    </w:p>
    <w:p w14:paraId="50892CFE" w14:textId="7A969D93" w:rsidR="005A06BA" w:rsidRDefault="005A06BA" w:rsidP="005A06B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Baudos metimas – 1 taškas </w:t>
      </w:r>
    </w:p>
    <w:p w14:paraId="31980377" w14:textId="28E6244B" w:rsidR="006F044D" w:rsidRDefault="005A06BA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Iš trijų taškų zonos – 2 taškai</w:t>
      </w:r>
    </w:p>
    <w:p w14:paraId="200B294A" w14:textId="4BB6028F" w:rsidR="006F044D" w:rsidRDefault="006F044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Fiksuojamos tik komandinės pražangos – 5 pražanga – už kiekvieną pražangą skiriamas 1 baudos metimas. 7 pražanga – už kiekvieną pražangą skiriami 2 baudos metimai. </w:t>
      </w:r>
    </w:p>
    <w:p w14:paraId="27058D23" w14:textId="3DD16AA0" w:rsidR="0028211E" w:rsidRPr="00A7566B" w:rsidRDefault="00784731" w:rsidP="00A7566B">
      <w:pPr>
        <w:spacing w:line="360" w:lineRule="auto"/>
        <w:rPr>
          <w:rFonts w:ascii="Arial" w:hAnsi="Arial" w:cs="Arial"/>
          <w:b/>
          <w:sz w:val="20"/>
          <w:szCs w:val="22"/>
          <w:u w:val="single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Taisyklės:</w:t>
      </w:r>
    </w:p>
    <w:p w14:paraId="640188C9" w14:textId="336F3E63" w:rsidR="00AE0523" w:rsidRDefault="00AE0523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konkursas vyksta vienu metu prie abiejų krepšių, laikas fiksuojamas </w:t>
      </w:r>
      <w:r w:rsidR="00A7566B">
        <w:rPr>
          <w:rFonts w:ascii="Arial" w:hAnsi="Arial" w:cs="Arial"/>
          <w:sz w:val="20"/>
          <w:szCs w:val="22"/>
        </w:rPr>
        <w:t xml:space="preserve">bendrai </w:t>
      </w:r>
      <w:proofErr w:type="spellStart"/>
      <w:r w:rsidR="00A7566B">
        <w:rPr>
          <w:rFonts w:ascii="Arial" w:hAnsi="Arial" w:cs="Arial"/>
          <w:sz w:val="20"/>
          <w:szCs w:val="22"/>
        </w:rPr>
        <w:t>abiems</w:t>
      </w:r>
      <w:proofErr w:type="spellEnd"/>
      <w:r w:rsidR="00A7566B">
        <w:rPr>
          <w:rFonts w:ascii="Arial" w:hAnsi="Arial" w:cs="Arial"/>
          <w:sz w:val="20"/>
          <w:szCs w:val="22"/>
        </w:rPr>
        <w:t xml:space="preserve"> krepšiams;</w:t>
      </w:r>
    </w:p>
    <w:p w14:paraId="3ED47407" w14:textId="5161FDCE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konkursas</w:t>
      </w:r>
      <w:r w:rsidRPr="0028211E">
        <w:rPr>
          <w:rFonts w:ascii="Arial" w:hAnsi="Arial" w:cs="Arial"/>
          <w:sz w:val="20"/>
          <w:szCs w:val="22"/>
        </w:rPr>
        <w:t xml:space="preserve"> yra </w:t>
      </w:r>
      <w:r w:rsidR="009D0633">
        <w:rPr>
          <w:rFonts w:ascii="Arial" w:hAnsi="Arial" w:cs="Arial"/>
          <w:sz w:val="20"/>
          <w:szCs w:val="22"/>
        </w:rPr>
        <w:t>komandinis</w:t>
      </w:r>
      <w:r w:rsidRPr="0028211E">
        <w:rPr>
          <w:rFonts w:ascii="Arial" w:hAnsi="Arial" w:cs="Arial"/>
          <w:sz w:val="20"/>
          <w:szCs w:val="22"/>
        </w:rPr>
        <w:t>.</w:t>
      </w:r>
      <w:r w:rsidR="009D0633">
        <w:rPr>
          <w:rFonts w:ascii="Arial" w:hAnsi="Arial" w:cs="Arial"/>
          <w:sz w:val="20"/>
          <w:szCs w:val="22"/>
        </w:rPr>
        <w:t xml:space="preserve"> Konkursą laimi pora. </w:t>
      </w:r>
      <w:r w:rsidRPr="0028211E">
        <w:rPr>
          <w:rFonts w:ascii="Arial" w:hAnsi="Arial" w:cs="Arial"/>
          <w:sz w:val="20"/>
          <w:szCs w:val="22"/>
        </w:rPr>
        <w:t xml:space="preserve"> </w:t>
      </w:r>
    </w:p>
    <w:p w14:paraId="3752AF76" w14:textId="5D9B87C4" w:rsidR="005A06BA" w:rsidRDefault="005A06BA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pirma tvarkaraštyje parašyta komanda žaidžia baltos spalvos apranga, antra – mėlynos</w:t>
      </w:r>
      <w:r w:rsidR="006F044D">
        <w:rPr>
          <w:rFonts w:ascii="Arial" w:hAnsi="Arial" w:cs="Arial"/>
          <w:sz w:val="20"/>
          <w:szCs w:val="22"/>
        </w:rPr>
        <w:t>.</w:t>
      </w:r>
    </w:p>
    <w:p w14:paraId="545F2C4A" w14:textId="0539C017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</w:t>
      </w:r>
      <w:r w:rsidR="00F34D75">
        <w:rPr>
          <w:rFonts w:ascii="Arial" w:hAnsi="Arial" w:cs="Arial"/>
          <w:sz w:val="20"/>
          <w:szCs w:val="22"/>
        </w:rPr>
        <w:t xml:space="preserve">vienu metu </w:t>
      </w:r>
      <w:r>
        <w:rPr>
          <w:rFonts w:ascii="Arial" w:hAnsi="Arial" w:cs="Arial"/>
          <w:sz w:val="20"/>
          <w:szCs w:val="22"/>
        </w:rPr>
        <w:t>rungtyniaujama</w:t>
      </w:r>
      <w:r w:rsidRPr="0028211E">
        <w:rPr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</w:rPr>
        <w:t xml:space="preserve">su </w:t>
      </w:r>
      <w:r w:rsidR="009D0633">
        <w:rPr>
          <w:rFonts w:ascii="Arial" w:hAnsi="Arial" w:cs="Arial"/>
          <w:sz w:val="20"/>
          <w:szCs w:val="22"/>
        </w:rPr>
        <w:t>vienu kamuoliu</w:t>
      </w:r>
      <w:r w:rsidR="005A06BA">
        <w:rPr>
          <w:rFonts w:ascii="Arial" w:hAnsi="Arial" w:cs="Arial"/>
          <w:sz w:val="20"/>
          <w:szCs w:val="22"/>
        </w:rPr>
        <w:t xml:space="preserve"> </w:t>
      </w:r>
      <w:r w:rsidR="006F044D">
        <w:rPr>
          <w:rFonts w:ascii="Arial" w:hAnsi="Arial" w:cs="Arial"/>
          <w:sz w:val="20"/>
          <w:szCs w:val="22"/>
        </w:rPr>
        <w:t>– 6 dydžio.</w:t>
      </w:r>
    </w:p>
    <w:p w14:paraId="4458322E" w14:textId="32B46217" w:rsidR="005A06BA" w:rsidRDefault="005A06BA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pasibaigus laikui ir esant lygiosioms- nugalėtojas išaiškinamas metant baudas: po vieną baudą metą berniukas ir mergaitė, kuri komanda pataiko daugiau iš 2 – ta laimi. Metama tol, kol kažkuri komanda pataiko daugiau baudų. </w:t>
      </w:r>
    </w:p>
    <w:p w14:paraId="4D23D7CF" w14:textId="77777777" w:rsidR="006F044D" w:rsidRDefault="006F044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</w:p>
    <w:p w14:paraId="35333957" w14:textId="39469374" w:rsidR="00726BEE" w:rsidRDefault="00726BE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726BEE">
        <w:rPr>
          <w:rFonts w:ascii="Arial" w:hAnsi="Arial" w:cs="Arial"/>
          <w:i/>
          <w:iCs/>
          <w:sz w:val="20"/>
          <w:szCs w:val="22"/>
        </w:rPr>
        <w:t>1 etapas</w:t>
      </w:r>
      <w:r>
        <w:rPr>
          <w:rFonts w:ascii="Arial" w:hAnsi="Arial" w:cs="Arial"/>
          <w:sz w:val="20"/>
          <w:szCs w:val="22"/>
        </w:rPr>
        <w:t xml:space="preserve">: </w:t>
      </w:r>
    </w:p>
    <w:p w14:paraId="63939FAE" w14:textId="55B4D64E" w:rsidR="00726BEE" w:rsidRDefault="00726BE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N1 1 pora – 14 pora </w:t>
      </w:r>
    </w:p>
    <w:p w14:paraId="0234D374" w14:textId="49991D74" w:rsidR="00726BEE" w:rsidRDefault="00726BE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N2 2 pora – 13 pora</w:t>
      </w:r>
    </w:p>
    <w:p w14:paraId="341A0692" w14:textId="1DEE8D25" w:rsidR="00726BEE" w:rsidRDefault="00726BE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N3 3 pora – 12 pora</w:t>
      </w:r>
    </w:p>
    <w:p w14:paraId="79E735CB" w14:textId="6B6C975E" w:rsidR="00726BEE" w:rsidRDefault="00726BE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N4 4 pora – 11 pora</w:t>
      </w:r>
    </w:p>
    <w:p w14:paraId="3C8C8C05" w14:textId="6923C37B" w:rsidR="00726BEE" w:rsidRDefault="00726BE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N5 5 pora – 10 pora </w:t>
      </w:r>
    </w:p>
    <w:p w14:paraId="37F78A65" w14:textId="0AD26292" w:rsidR="00726BEE" w:rsidRDefault="00726BE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N6 6 pora – 9 pora</w:t>
      </w:r>
    </w:p>
    <w:p w14:paraId="38BC0B12" w14:textId="7A44CFB5" w:rsidR="001E0077" w:rsidRDefault="00726BEE" w:rsidP="00726BEE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N7 7 pora – 8 pora</w:t>
      </w:r>
    </w:p>
    <w:p w14:paraId="3CE13E80" w14:textId="28279622" w:rsidR="00726BEE" w:rsidRDefault="00726BEE" w:rsidP="00726BEE">
      <w:pPr>
        <w:spacing w:line="360" w:lineRule="auto"/>
        <w:jc w:val="both"/>
        <w:rPr>
          <w:rFonts w:ascii="Arial" w:hAnsi="Arial" w:cs="Arial"/>
          <w:sz w:val="20"/>
          <w:szCs w:val="22"/>
        </w:rPr>
      </w:pPr>
    </w:p>
    <w:p w14:paraId="11B763D5" w14:textId="6E8D98C8" w:rsidR="00726BEE" w:rsidRDefault="00726BEE" w:rsidP="00726BEE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Į antrą etapą patenka porų nugalėtojai (7) ir viena pralaimėjusi komanda</w:t>
      </w:r>
      <w:r w:rsidR="006F044D">
        <w:rPr>
          <w:rFonts w:ascii="Arial" w:hAnsi="Arial" w:cs="Arial"/>
          <w:sz w:val="20"/>
          <w:szCs w:val="22"/>
        </w:rPr>
        <w:t xml:space="preserve"> (X)</w:t>
      </w:r>
      <w:r>
        <w:rPr>
          <w:rFonts w:ascii="Arial" w:hAnsi="Arial" w:cs="Arial"/>
          <w:sz w:val="20"/>
          <w:szCs w:val="22"/>
        </w:rPr>
        <w:t>, kuri atrenkama pagal šiuos kriterijus eilės tvarka:</w:t>
      </w:r>
    </w:p>
    <w:p w14:paraId="4A3C6722" w14:textId="519541B2" w:rsidR="00726BEE" w:rsidRDefault="00726BEE" w:rsidP="00726BEE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Daugiausiai taškų pirmame etape pataikiusi pora;</w:t>
      </w:r>
    </w:p>
    <w:p w14:paraId="0E02487F" w14:textId="13E904E9" w:rsidR="00726BEE" w:rsidRDefault="00726BEE" w:rsidP="00726BEE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Mažiausiai taškų pirmame etape praleidusi pora;</w:t>
      </w:r>
    </w:p>
    <w:p w14:paraId="6D6E1664" w14:textId="5128FDEE" w:rsidR="00726BEE" w:rsidRDefault="00726BEE" w:rsidP="00726BEE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726BEE">
        <w:rPr>
          <w:rFonts w:ascii="Arial" w:hAnsi="Arial" w:cs="Arial"/>
          <w:sz w:val="20"/>
          <w:szCs w:val="22"/>
        </w:rPr>
        <w:t xml:space="preserve">Jei pagal 1 ir 2 kriterijus nepavyksta išsiaiškinti pirmumo: </w:t>
      </w:r>
      <w:r w:rsidRPr="00726BEE">
        <w:rPr>
          <w:rFonts w:ascii="Arial" w:hAnsi="Arial" w:cs="Arial"/>
          <w:sz w:val="20"/>
          <w:szCs w:val="22"/>
        </w:rPr>
        <w:t xml:space="preserve">nugalėtojas išaiškinamas metant baudas: po vieną baudą metą berniukas ir mergaitė, kuri komanda pataiko daugiau iš 2 – ta laimi. Metama tol, kol kažkuri komanda pataiko daugiau baudų. </w:t>
      </w:r>
    </w:p>
    <w:p w14:paraId="3AC8D206" w14:textId="77777777" w:rsidR="006F044D" w:rsidRDefault="006F044D" w:rsidP="00726BEE">
      <w:pPr>
        <w:spacing w:line="360" w:lineRule="auto"/>
        <w:jc w:val="both"/>
        <w:rPr>
          <w:rFonts w:ascii="Arial" w:hAnsi="Arial" w:cs="Arial"/>
          <w:i/>
          <w:iCs/>
          <w:sz w:val="20"/>
          <w:szCs w:val="22"/>
        </w:rPr>
      </w:pPr>
    </w:p>
    <w:p w14:paraId="0F6BF436" w14:textId="77777777" w:rsidR="006F044D" w:rsidRDefault="006F044D" w:rsidP="00726BEE">
      <w:pPr>
        <w:spacing w:line="360" w:lineRule="auto"/>
        <w:jc w:val="both"/>
        <w:rPr>
          <w:rFonts w:ascii="Arial" w:hAnsi="Arial" w:cs="Arial"/>
          <w:i/>
          <w:iCs/>
          <w:sz w:val="20"/>
          <w:szCs w:val="22"/>
        </w:rPr>
      </w:pPr>
    </w:p>
    <w:p w14:paraId="2CA26A9B" w14:textId="628D2BA8" w:rsidR="00726BEE" w:rsidRPr="00726BEE" w:rsidRDefault="00726BEE" w:rsidP="00726BEE">
      <w:pPr>
        <w:spacing w:line="360" w:lineRule="auto"/>
        <w:jc w:val="both"/>
        <w:rPr>
          <w:rFonts w:ascii="Arial" w:hAnsi="Arial" w:cs="Arial"/>
          <w:i/>
          <w:iCs/>
          <w:sz w:val="20"/>
          <w:szCs w:val="22"/>
        </w:rPr>
      </w:pPr>
      <w:r w:rsidRPr="00726BEE">
        <w:rPr>
          <w:rFonts w:ascii="Arial" w:hAnsi="Arial" w:cs="Arial"/>
          <w:i/>
          <w:iCs/>
          <w:sz w:val="20"/>
          <w:szCs w:val="22"/>
        </w:rPr>
        <w:t xml:space="preserve">2 etapas: </w:t>
      </w:r>
    </w:p>
    <w:p w14:paraId="2AA70662" w14:textId="211088A6" w:rsidR="006F044D" w:rsidRDefault="006F044D" w:rsidP="00726BEE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N8 N1 nugalėtojas – X</w:t>
      </w:r>
    </w:p>
    <w:p w14:paraId="4F338124" w14:textId="392C9E53" w:rsidR="006F044D" w:rsidRDefault="006F044D" w:rsidP="00726BEE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N9 N2 nugalėtojas – N7 nugalėtojas</w:t>
      </w:r>
    </w:p>
    <w:p w14:paraId="7A5BF6B0" w14:textId="022FDF74" w:rsidR="006F044D" w:rsidRDefault="006F044D" w:rsidP="00726BEE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N10 N3 nugalėtojas – N6 nugalėtojas</w:t>
      </w:r>
    </w:p>
    <w:p w14:paraId="3F78D1BD" w14:textId="5B55437D" w:rsidR="006F044D" w:rsidRDefault="006F044D" w:rsidP="00726BEE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N11 N4 nugalėtojas – N5 nugalėtojas</w:t>
      </w:r>
    </w:p>
    <w:p w14:paraId="2B5476D3" w14:textId="2AEF75E5" w:rsidR="006F044D" w:rsidRDefault="006F044D" w:rsidP="00726BEE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 </w:t>
      </w:r>
    </w:p>
    <w:p w14:paraId="3F8A9C5F" w14:textId="773DE1CD" w:rsidR="006F044D" w:rsidRDefault="006F044D" w:rsidP="00726BEE">
      <w:pPr>
        <w:spacing w:line="360" w:lineRule="auto"/>
        <w:jc w:val="both"/>
        <w:rPr>
          <w:rFonts w:ascii="Arial" w:hAnsi="Arial" w:cs="Arial"/>
          <w:i/>
          <w:iCs/>
          <w:sz w:val="20"/>
          <w:szCs w:val="22"/>
        </w:rPr>
      </w:pPr>
      <w:r w:rsidRPr="006F044D">
        <w:rPr>
          <w:rFonts w:ascii="Arial" w:hAnsi="Arial" w:cs="Arial"/>
          <w:i/>
          <w:iCs/>
          <w:sz w:val="20"/>
          <w:szCs w:val="22"/>
        </w:rPr>
        <w:t>3 etapas</w:t>
      </w:r>
      <w:r>
        <w:rPr>
          <w:rFonts w:ascii="Arial" w:hAnsi="Arial" w:cs="Arial"/>
          <w:i/>
          <w:iCs/>
          <w:sz w:val="20"/>
          <w:szCs w:val="22"/>
        </w:rPr>
        <w:t>:</w:t>
      </w:r>
    </w:p>
    <w:p w14:paraId="1C0C723B" w14:textId="3427EA16" w:rsidR="006F044D" w:rsidRDefault="006F044D" w:rsidP="00726BEE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N12 N8 nugalėtojas – N11 nugalėtojas</w:t>
      </w:r>
    </w:p>
    <w:p w14:paraId="18763785" w14:textId="350FA422" w:rsidR="006F044D" w:rsidRDefault="006F044D" w:rsidP="00726BEE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N13 N9 nugalėtojas – N10 nugalėtojas </w:t>
      </w:r>
    </w:p>
    <w:p w14:paraId="34186DEA" w14:textId="283D8160" w:rsidR="006F044D" w:rsidRDefault="006F044D" w:rsidP="00726BEE">
      <w:pPr>
        <w:spacing w:line="360" w:lineRule="auto"/>
        <w:jc w:val="both"/>
        <w:rPr>
          <w:rFonts w:ascii="Arial" w:hAnsi="Arial" w:cs="Arial"/>
          <w:sz w:val="20"/>
          <w:szCs w:val="22"/>
        </w:rPr>
      </w:pPr>
    </w:p>
    <w:p w14:paraId="5A9911C5" w14:textId="1C3EE0A4" w:rsidR="006F044D" w:rsidRDefault="006F044D" w:rsidP="00726BEE">
      <w:pPr>
        <w:spacing w:line="360" w:lineRule="auto"/>
        <w:jc w:val="both"/>
        <w:rPr>
          <w:rFonts w:ascii="Arial" w:hAnsi="Arial" w:cs="Arial"/>
          <w:b/>
          <w:bCs/>
          <w:i/>
          <w:iCs/>
          <w:sz w:val="20"/>
          <w:szCs w:val="22"/>
        </w:rPr>
      </w:pPr>
      <w:r w:rsidRPr="006F044D">
        <w:rPr>
          <w:rFonts w:ascii="Arial" w:hAnsi="Arial" w:cs="Arial"/>
          <w:b/>
          <w:bCs/>
          <w:i/>
          <w:iCs/>
          <w:sz w:val="20"/>
          <w:szCs w:val="22"/>
        </w:rPr>
        <w:t>FINALAS</w:t>
      </w:r>
      <w:r>
        <w:rPr>
          <w:rFonts w:ascii="Arial" w:hAnsi="Arial" w:cs="Arial"/>
          <w:b/>
          <w:bCs/>
          <w:i/>
          <w:iCs/>
          <w:sz w:val="20"/>
          <w:szCs w:val="22"/>
        </w:rPr>
        <w:t>:</w:t>
      </w:r>
    </w:p>
    <w:p w14:paraId="333CB13F" w14:textId="79FE2594" w:rsidR="006F044D" w:rsidRPr="006F044D" w:rsidRDefault="006F044D" w:rsidP="00726BEE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N12 nugalėtojas – N13 nugalėtojas </w:t>
      </w:r>
    </w:p>
    <w:sectPr w:rsidR="006F044D" w:rsidRPr="006F044D" w:rsidSect="004458F0">
      <w:headerReference w:type="default" r:id="rId7"/>
      <w:pgSz w:w="11906" w:h="16838"/>
      <w:pgMar w:top="1701" w:right="1134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202A2" w14:textId="77777777" w:rsidR="002B698D" w:rsidRDefault="002B698D" w:rsidP="00EE3B49">
      <w:r>
        <w:separator/>
      </w:r>
    </w:p>
  </w:endnote>
  <w:endnote w:type="continuationSeparator" w:id="0">
    <w:p w14:paraId="14C96CE5" w14:textId="77777777" w:rsidR="002B698D" w:rsidRDefault="002B698D" w:rsidP="00EE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8E7D8" w14:textId="77777777" w:rsidR="002B698D" w:rsidRDefault="002B698D" w:rsidP="00EE3B49">
      <w:r>
        <w:separator/>
      </w:r>
    </w:p>
  </w:footnote>
  <w:footnote w:type="continuationSeparator" w:id="0">
    <w:p w14:paraId="1B66F495" w14:textId="77777777" w:rsidR="002B698D" w:rsidRDefault="002B698D" w:rsidP="00EE3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559C" w14:textId="05A2750F" w:rsidR="00B72777" w:rsidRDefault="00E1500A" w:rsidP="00B72777">
    <w:pPr>
      <w:jc w:val="right"/>
      <w:rPr>
        <w:rFonts w:ascii="Arial" w:hAnsi="Arial" w:cs="Arial"/>
        <w:b/>
        <w:sz w:val="28"/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C5D3D0" wp14:editId="6D9FCBC8">
          <wp:simplePos x="0" y="0"/>
          <wp:positionH relativeFrom="column">
            <wp:posOffset>-26670</wp:posOffset>
          </wp:positionH>
          <wp:positionV relativeFrom="paragraph">
            <wp:posOffset>-352425</wp:posOffset>
          </wp:positionV>
          <wp:extent cx="1562100" cy="1562100"/>
          <wp:effectExtent l="0" t="0" r="0" b="0"/>
          <wp:wrapNone/>
          <wp:docPr id="1" name="Paveikslėli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0A0A7A" w14:textId="296D3CAA" w:rsidR="009D0633" w:rsidRPr="003B1DE3" w:rsidRDefault="009D0633" w:rsidP="00B72777">
    <w:pPr>
      <w:jc w:val="right"/>
      <w:rPr>
        <w:rFonts w:ascii="Arial" w:hAnsi="Arial" w:cs="Arial"/>
        <w:b/>
        <w:sz w:val="28"/>
        <w:szCs w:val="22"/>
      </w:rPr>
    </w:pPr>
    <w:r>
      <w:rPr>
        <w:rFonts w:ascii="Arial" w:hAnsi="Arial" w:cs="Arial"/>
        <w:b/>
        <w:sz w:val="28"/>
        <w:szCs w:val="22"/>
      </w:rPr>
      <w:t xml:space="preserve"> </w:t>
    </w:r>
    <w:r w:rsidR="006F044D">
      <w:rPr>
        <w:rFonts w:ascii="Arial" w:hAnsi="Arial" w:cs="Arial"/>
        <w:b/>
        <w:sz w:val="28"/>
        <w:szCs w:val="22"/>
      </w:rPr>
      <w:t>2x2</w:t>
    </w:r>
    <w:r>
      <w:rPr>
        <w:rFonts w:ascii="Arial" w:hAnsi="Arial" w:cs="Arial"/>
        <w:b/>
        <w:sz w:val="28"/>
        <w:szCs w:val="22"/>
      </w:rPr>
      <w:t xml:space="preserve"> </w:t>
    </w:r>
  </w:p>
  <w:p w14:paraId="4E598DEE" w14:textId="292C8E80" w:rsidR="00EE3B49" w:rsidRDefault="00EE3B49" w:rsidP="00B72777">
    <w:pPr>
      <w:pStyle w:val="Antrats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D2A46"/>
    <w:multiLevelType w:val="hybridMultilevel"/>
    <w:tmpl w:val="3D4E68D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0760A"/>
    <w:multiLevelType w:val="hybridMultilevel"/>
    <w:tmpl w:val="C3401CFE"/>
    <w:lvl w:ilvl="0" w:tplc="0268A3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7390718">
    <w:abstractNumId w:val="1"/>
  </w:num>
  <w:num w:numId="2" w16cid:durableId="931089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068"/>
    <w:rsid w:val="00040CF4"/>
    <w:rsid w:val="000D2CFA"/>
    <w:rsid w:val="000E489D"/>
    <w:rsid w:val="000E67B0"/>
    <w:rsid w:val="00100732"/>
    <w:rsid w:val="00101335"/>
    <w:rsid w:val="001828CA"/>
    <w:rsid w:val="001A280C"/>
    <w:rsid w:val="001B273C"/>
    <w:rsid w:val="001E0077"/>
    <w:rsid w:val="00202434"/>
    <w:rsid w:val="00257E24"/>
    <w:rsid w:val="0028211E"/>
    <w:rsid w:val="00284DA2"/>
    <w:rsid w:val="002B698D"/>
    <w:rsid w:val="0031451A"/>
    <w:rsid w:val="00360CE4"/>
    <w:rsid w:val="003B1DE3"/>
    <w:rsid w:val="004261E8"/>
    <w:rsid w:val="004458F0"/>
    <w:rsid w:val="005544CB"/>
    <w:rsid w:val="005574C0"/>
    <w:rsid w:val="0057479F"/>
    <w:rsid w:val="005A06BA"/>
    <w:rsid w:val="005C6F7B"/>
    <w:rsid w:val="0060109B"/>
    <w:rsid w:val="00620720"/>
    <w:rsid w:val="006D5264"/>
    <w:rsid w:val="006E5518"/>
    <w:rsid w:val="006F044D"/>
    <w:rsid w:val="00726BEE"/>
    <w:rsid w:val="00784731"/>
    <w:rsid w:val="007B7D2A"/>
    <w:rsid w:val="008C7249"/>
    <w:rsid w:val="009D0633"/>
    <w:rsid w:val="00A073A4"/>
    <w:rsid w:val="00A7566B"/>
    <w:rsid w:val="00AE0523"/>
    <w:rsid w:val="00AE517A"/>
    <w:rsid w:val="00B00085"/>
    <w:rsid w:val="00B72777"/>
    <w:rsid w:val="00BD6C65"/>
    <w:rsid w:val="00CE621A"/>
    <w:rsid w:val="00D10EEC"/>
    <w:rsid w:val="00D60068"/>
    <w:rsid w:val="00E1500A"/>
    <w:rsid w:val="00E779DD"/>
    <w:rsid w:val="00EB39FA"/>
    <w:rsid w:val="00EE3B49"/>
    <w:rsid w:val="00EF52EE"/>
    <w:rsid w:val="00F31F65"/>
    <w:rsid w:val="00F34D75"/>
    <w:rsid w:val="00F526B7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9A837"/>
  <w15:chartTrackingRefBased/>
  <w15:docId w15:val="{813A2F68-E4FA-4778-9546-E80ECBC0A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60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E0077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EE3B49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E3B49"/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EE3B49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E3B49"/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1373</Words>
  <Characters>783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Giedrė Stankevičienė | LKF</dc:creator>
  <cp:keywords/>
  <dc:description/>
  <cp:lastModifiedBy>Martyna Kravčenkaitė</cp:lastModifiedBy>
  <cp:revision>2</cp:revision>
  <dcterms:created xsi:type="dcterms:W3CDTF">2023-02-13T16:55:00Z</dcterms:created>
  <dcterms:modified xsi:type="dcterms:W3CDTF">2023-02-13T16:55:00Z</dcterms:modified>
</cp:coreProperties>
</file>